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Pr="0033535E" w:rsidRDefault="00B71C8C" w:rsidP="00B71C8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7AA910AF" wp14:editId="42F1FEB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71C8C" w:rsidRPr="0033535E" w:rsidRDefault="00B71C8C" w:rsidP="00B71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Pr="0033535E" w:rsidRDefault="00B71C8C" w:rsidP="00B71C8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71C8C" w:rsidRDefault="00B71C8C" w:rsidP="00B71C8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</w:p>
    <w:p w:rsidR="00B71C8C" w:rsidRDefault="00B71C8C" w:rsidP="00B71C8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71C8C" w:rsidRPr="00DE232E" w:rsidRDefault="00B71C8C" w:rsidP="00B71C8C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вторник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71C8C" w:rsidRPr="0033535E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71C8C" w:rsidRDefault="00B71C8C" w:rsidP="00B71C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</w:p>
    <w:p w:rsidR="00B71C8C" w:rsidRDefault="00B71C8C" w:rsidP="00B71C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71C8C" w:rsidRDefault="00B71C8C" w:rsidP="00B71C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1 .Отчет за усвояване на средствата по плана за капиталовите разходи на Община Гулянци за 2024 година</w:t>
      </w:r>
    </w:p>
    <w:p w:rsidR="00B71C8C" w:rsidRDefault="00B71C8C" w:rsidP="00B71C8C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lang w:eastAsia="bg-BG"/>
        </w:rPr>
        <w:t>. Кмета на Общината</w:t>
      </w:r>
    </w:p>
    <w:p w:rsidR="00B71C8C" w:rsidRDefault="00B71C8C" w:rsidP="00B71C8C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2.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B71C8C" w:rsidRDefault="00B71C8C" w:rsidP="00B71C8C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. Кмета на Общината</w:t>
      </w:r>
    </w:p>
    <w:p w:rsidR="00B71C8C" w:rsidRDefault="00B71C8C" w:rsidP="00B71C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Latha"/>
          <w:lang w:val="en-US" w:bidi="ta-IN"/>
        </w:rPr>
        <w:t>3</w:t>
      </w:r>
      <w:r>
        <w:rPr>
          <w:rFonts w:ascii="Times New Roman" w:eastAsia="Times New Roman" w:hAnsi="Times New Roman" w:cs="Latha"/>
          <w:lang w:val="ru-RU" w:bidi="ta-IN"/>
        </w:rPr>
        <w:t>.</w:t>
      </w:r>
      <w:r>
        <w:rPr>
          <w:rFonts w:ascii="Times New Roman" w:eastAsia="Times New Roman" w:hAnsi="Times New Roman" w:cs="Latha"/>
          <w:color w:val="000000"/>
          <w:spacing w:val="-5"/>
          <w:lang w:val="ru-RU" w:bidi="ta-IN"/>
        </w:rPr>
        <w:t>Предложения</w:t>
      </w:r>
    </w:p>
    <w:p w:rsidR="00B71C8C" w:rsidRDefault="00B71C8C" w:rsidP="00B71C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lang w:eastAsia="bg-BG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B71C8C" w:rsidRDefault="00B71C8C" w:rsidP="00B71C8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  <w:r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B71C8C" w:rsidRDefault="00B71C8C" w:rsidP="00B71C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Times New Roman"/>
          <w:b/>
        </w:rPr>
        <w:t>От Кмета на Общината относно:</w:t>
      </w:r>
      <w:r>
        <w:rPr>
          <w:rFonts w:ascii="Times New Roman" w:eastAsia="Times New Roman" w:hAnsi="Times New Roman" w:cs="Times New Roman"/>
        </w:rPr>
        <w:t xml:space="preserve"> 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B71C8C" w:rsidRDefault="00B71C8C" w:rsidP="00B71C8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1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val="en-US" w:eastAsia="bg-BG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lang w:eastAsia="bg-BG"/>
        </w:rPr>
        <w:t>Отчет за усвояване на средствата по плана за капиталовите разходи на Община Гулянци за 2024 година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1"/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B71C8C" w:rsidRDefault="00B71C8C" w:rsidP="00B71C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Утвърждаване на одитор за заверка на годишния финансов отчет за 2024 г на „МБАЛ – Гулянци“ ЕООД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                      </w:t>
      </w:r>
      <w:r>
        <w:rPr>
          <w:rFonts w:ascii="Times New Roman" w:eastAsia="Times New Roman" w:hAnsi="Times New Roman" w:cs="Times New Roman"/>
        </w:rPr>
        <w:t xml:space="preserve">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       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B71C8C" w:rsidRDefault="00B71C8C" w:rsidP="00B7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71C8C" w:rsidRDefault="00B71C8C"/>
    <w:bookmarkEnd w:id="0"/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1C8C" w:rsidRDefault="00B71C8C" w:rsidP="00B71C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1C8C" w:rsidRPr="0033535E" w:rsidRDefault="00B71C8C" w:rsidP="00B71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B71C8C" w:rsidRPr="0033535E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1C8C" w:rsidRDefault="00B71C8C" w:rsidP="00B71C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1C8C" w:rsidRDefault="00B71C8C"/>
    <w:sectPr w:rsidR="00B71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DC"/>
    <w:rsid w:val="000C71F7"/>
    <w:rsid w:val="00A12A97"/>
    <w:rsid w:val="00B71C8C"/>
    <w:rsid w:val="00C3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42B6A"/>
  <w15:chartTrackingRefBased/>
  <w15:docId w15:val="{AF558BC5-31CA-4AF7-96F1-4DD13D39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C8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858</Words>
  <Characters>4893</Characters>
  <Application>Microsoft Office Word</Application>
  <DocSecurity>0</DocSecurity>
  <Lines>40</Lines>
  <Paragraphs>11</Paragraphs>
  <ScaleCrop>false</ScaleCrop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2024-10-22T08:09:00Z</dcterms:created>
  <dcterms:modified xsi:type="dcterms:W3CDTF">2024-10-22T08:15:00Z</dcterms:modified>
</cp:coreProperties>
</file>